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2CB3D" w14:textId="27985B05" w:rsidR="003231C4" w:rsidRPr="00CB533F" w:rsidRDefault="0019798B" w:rsidP="00CB533F">
      <w:pPr>
        <w:pStyle w:val="Heading1"/>
      </w:pPr>
      <w:r w:rsidRPr="00CB533F">
        <w:t>NCDOT Safe Routes to School Proposed Work Plan</w:t>
      </w:r>
      <w:r w:rsidR="00521BB9" w:rsidRPr="00CB533F">
        <w:t xml:space="preserve"> Template</w:t>
      </w:r>
    </w:p>
    <w:p w14:paraId="3B2BD19B" w14:textId="02E83C52" w:rsidR="003231C4" w:rsidRDefault="0019798B" w:rsidP="00F53955">
      <w:pPr>
        <w:pStyle w:val="Heading2"/>
      </w:pPr>
      <w:r>
        <w:t xml:space="preserve">Planning </w:t>
      </w:r>
      <w:r w:rsidR="00A904E5">
        <w:t xml:space="preserve">and Programming </w:t>
      </w:r>
      <w:r>
        <w:t>Grant Application</w:t>
      </w:r>
      <w:r w:rsidR="00A904E5">
        <w:t xml:space="preserve"> (FY27-FY28)</w:t>
      </w:r>
    </w:p>
    <w:p w14:paraId="1B14F71C" w14:textId="77777777" w:rsidR="003231C4" w:rsidRDefault="0019798B">
      <w:pPr>
        <w:pStyle w:val="SmallInstructions"/>
      </w:pPr>
      <w:r>
        <w:t>Use this template to show how the major parts of your proposed project would be carried out. Do not repeat the application narrative. At the application stage, reasonable estimates are acceptable. If selected, you will refine the timing, deliverables, and measures with NCDOT during contracting. The approved work plan may also be used to organize progress reporting.</w:t>
      </w:r>
    </w:p>
    <w:p w14:paraId="0E58B1CF" w14:textId="77777777" w:rsidR="003231C4" w:rsidRPr="00CB533F" w:rsidRDefault="0019798B" w:rsidP="00CB533F">
      <w:pPr>
        <w:pStyle w:val="Heading2"/>
      </w:pPr>
      <w:r w:rsidRPr="00CB533F">
        <w:t>Project information</w:t>
      </w:r>
    </w:p>
    <w:tbl>
      <w:tblPr>
        <w:tblW w:w="0" w:type="auto"/>
        <w:jc w:val="center"/>
        <w:tblLayout w:type="fixed"/>
        <w:tblLook w:val="04A0" w:firstRow="1" w:lastRow="0" w:firstColumn="1" w:lastColumn="0" w:noHBand="0" w:noVBand="1"/>
      </w:tblPr>
      <w:tblGrid>
        <w:gridCol w:w="1800"/>
        <w:gridCol w:w="5256"/>
        <w:gridCol w:w="1800"/>
        <w:gridCol w:w="5256"/>
      </w:tblGrid>
      <w:tr w:rsidR="003231C4" w14:paraId="323D4431"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E8F1F7"/>
            <w:tcMar>
              <w:top w:w="90" w:type="dxa"/>
              <w:left w:w="100" w:type="dxa"/>
              <w:bottom w:w="90" w:type="dxa"/>
              <w:right w:w="100" w:type="dxa"/>
            </w:tcMar>
            <w:vAlign w:val="center"/>
          </w:tcPr>
          <w:p w14:paraId="7BAA145C" w14:textId="77777777" w:rsidR="003231C4" w:rsidRDefault="0019798B">
            <w:pPr>
              <w:spacing w:after="0" w:line="240" w:lineRule="auto"/>
            </w:pPr>
            <w:r>
              <w:rPr>
                <w:b/>
                <w:sz w:val="19"/>
              </w:rPr>
              <w:t>Lead agency</w:t>
            </w:r>
          </w:p>
        </w:tc>
        <w:tc>
          <w:tcPr>
            <w:tcW w:w="52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6DBF62C" w14:textId="77777777" w:rsidR="003231C4" w:rsidRDefault="003231C4">
            <w:pPr>
              <w:spacing w:after="0" w:line="240" w:lineRule="auto"/>
            </w:pPr>
          </w:p>
        </w:tc>
        <w:tc>
          <w:tcPr>
            <w:tcW w:w="1800" w:type="dxa"/>
            <w:tcBorders>
              <w:top w:val="single" w:sz="6" w:space="0" w:color="D9D9D9"/>
              <w:left w:val="single" w:sz="6" w:space="0" w:color="D9D9D9"/>
              <w:bottom w:val="single" w:sz="6" w:space="0" w:color="D9D9D9"/>
              <w:right w:val="single" w:sz="6" w:space="0" w:color="D9D9D9"/>
            </w:tcBorders>
            <w:shd w:val="clear" w:color="auto" w:fill="E8F1F7"/>
            <w:tcMar>
              <w:top w:w="90" w:type="dxa"/>
              <w:left w:w="100" w:type="dxa"/>
              <w:bottom w:w="90" w:type="dxa"/>
              <w:right w:w="100" w:type="dxa"/>
            </w:tcMar>
            <w:vAlign w:val="center"/>
          </w:tcPr>
          <w:p w14:paraId="7F7FCD6C" w14:textId="77777777" w:rsidR="003231C4" w:rsidRDefault="0019798B">
            <w:pPr>
              <w:spacing w:after="0" w:line="240" w:lineRule="auto"/>
            </w:pPr>
            <w:r>
              <w:rPr>
                <w:b/>
                <w:sz w:val="19"/>
              </w:rPr>
              <w:t>Project title</w:t>
            </w:r>
          </w:p>
        </w:tc>
        <w:tc>
          <w:tcPr>
            <w:tcW w:w="52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4F8A776" w14:textId="77777777" w:rsidR="003231C4" w:rsidRDefault="003231C4">
            <w:pPr>
              <w:spacing w:after="0" w:line="240" w:lineRule="auto"/>
            </w:pPr>
          </w:p>
        </w:tc>
      </w:tr>
    </w:tbl>
    <w:p w14:paraId="736DDBF9" w14:textId="77777777" w:rsidR="003231C4" w:rsidRDefault="0019798B" w:rsidP="00CB533F">
      <w:pPr>
        <w:pStyle w:val="Heading2"/>
      </w:pPr>
      <w:r>
        <w:t>Major activities and deliverables</w:t>
      </w:r>
    </w:p>
    <w:p w14:paraId="589CC6EF" w14:textId="223CC04A" w:rsidR="003231C4" w:rsidRDefault="6FEC1810">
      <w:pPr>
        <w:pStyle w:val="SmallInstructions"/>
      </w:pPr>
      <w:r>
        <w:t>Use one row for each major activity. Describe the major tasks included, when the work is expected to occur, the output NCDOT can expec</w:t>
      </w:r>
      <w:r w:rsidR="0089574C">
        <w:t>t and</w:t>
      </w:r>
      <w:r>
        <w:t xml:space="preserve"> how completion or results could be measured</w:t>
      </w:r>
      <w:r w:rsidR="0089574C">
        <w:t xml:space="preserve">. </w:t>
      </w:r>
      <w:r>
        <w:t xml:space="preserve">Reasonable estimates are acceptable. Group related tasks together and do not list routine emails, meetings, invoicing, reporting, or other minor administrative steps. </w:t>
      </w:r>
      <w:r w:rsidR="00A904E5" w:rsidRPr="00A904E5">
        <w:rPr>
          <w:b/>
          <w:bCs/>
          <w:i/>
          <w:iCs/>
        </w:rPr>
        <w:t>Delete the examples from the template once you are ready to fill in your project activities</w:t>
      </w:r>
      <w:r w:rsidR="00A904E5">
        <w:rPr>
          <w:b/>
          <w:bCs/>
          <w:i/>
          <w:iCs/>
        </w:rPr>
        <w:t xml:space="preserve"> and add more rows as needed. </w:t>
      </w:r>
    </w:p>
    <w:tbl>
      <w:tblPr>
        <w:tblW w:w="0" w:type="auto"/>
        <w:jc w:val="center"/>
        <w:tblLayout w:type="fixed"/>
        <w:tblLook w:val="04A0" w:firstRow="1" w:lastRow="0" w:firstColumn="1" w:lastColumn="0" w:noHBand="0" w:noVBand="1"/>
      </w:tblPr>
      <w:tblGrid>
        <w:gridCol w:w="2906"/>
        <w:gridCol w:w="2952"/>
        <w:gridCol w:w="1368"/>
        <w:gridCol w:w="2232"/>
        <w:gridCol w:w="4124"/>
      </w:tblGrid>
      <w:tr w:rsidR="00A22CB2" w14:paraId="263384CD" w14:textId="77777777" w:rsidTr="00A22CB2">
        <w:trPr>
          <w:cantSplit/>
          <w:tblHeader/>
          <w:jc w:val="center"/>
        </w:trPr>
        <w:tc>
          <w:tcPr>
            <w:tcW w:w="290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24567E"/>
            <w:tcMar>
              <w:top w:w="90" w:type="dxa"/>
              <w:left w:w="100" w:type="dxa"/>
              <w:bottom w:w="90" w:type="dxa"/>
              <w:right w:w="100" w:type="dxa"/>
            </w:tcMar>
            <w:vAlign w:val="center"/>
          </w:tcPr>
          <w:p w14:paraId="118892D2" w14:textId="77777777" w:rsidR="00A22CB2" w:rsidRDefault="00A22CB2">
            <w:pPr>
              <w:spacing w:after="0" w:line="240" w:lineRule="auto"/>
            </w:pPr>
            <w:r>
              <w:rPr>
                <w:b/>
                <w:color w:val="FFFFFF"/>
                <w:sz w:val="15"/>
              </w:rPr>
              <w:t>Major activity</w:t>
            </w:r>
          </w:p>
        </w:tc>
        <w:tc>
          <w:tcPr>
            <w:tcW w:w="29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24567E"/>
            <w:tcMar>
              <w:top w:w="90" w:type="dxa"/>
              <w:left w:w="100" w:type="dxa"/>
              <w:bottom w:w="90" w:type="dxa"/>
              <w:right w:w="100" w:type="dxa"/>
            </w:tcMar>
            <w:vAlign w:val="center"/>
          </w:tcPr>
          <w:p w14:paraId="3F754D84" w14:textId="77777777" w:rsidR="00A22CB2" w:rsidRDefault="00A22CB2">
            <w:pPr>
              <w:spacing w:after="0" w:line="240" w:lineRule="auto"/>
            </w:pPr>
            <w:r>
              <w:rPr>
                <w:b/>
                <w:color w:val="FFFFFF"/>
                <w:sz w:val="15"/>
              </w:rPr>
              <w:t>Major tasks</w:t>
            </w:r>
          </w:p>
        </w:tc>
        <w:tc>
          <w:tcPr>
            <w:tcW w:w="136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24567E"/>
            <w:tcMar>
              <w:top w:w="90" w:type="dxa"/>
              <w:left w:w="100" w:type="dxa"/>
              <w:bottom w:w="90" w:type="dxa"/>
              <w:right w:w="100" w:type="dxa"/>
            </w:tcMar>
            <w:vAlign w:val="center"/>
          </w:tcPr>
          <w:p w14:paraId="122BA8E2" w14:textId="24D24DAE" w:rsidR="00A22CB2" w:rsidRDefault="00A22CB2" w:rsidP="6FEC1810">
            <w:pPr>
              <w:spacing w:after="0" w:line="240" w:lineRule="auto"/>
            </w:pPr>
            <w:r>
              <w:rPr>
                <w:b/>
                <w:bCs/>
                <w:color w:val="FFFFFF" w:themeColor="background1"/>
                <w:sz w:val="15"/>
                <w:szCs w:val="15"/>
              </w:rPr>
              <w:t xml:space="preserve">Schedule </w:t>
            </w:r>
          </w:p>
        </w:tc>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24567E"/>
            <w:tcMar>
              <w:top w:w="90" w:type="dxa"/>
              <w:left w:w="100" w:type="dxa"/>
              <w:bottom w:w="90" w:type="dxa"/>
              <w:right w:w="100" w:type="dxa"/>
            </w:tcMar>
            <w:vAlign w:val="center"/>
          </w:tcPr>
          <w:p w14:paraId="2FFA971B" w14:textId="713F368D" w:rsidR="00A22CB2" w:rsidRDefault="00A22CB2">
            <w:pPr>
              <w:spacing w:after="0" w:line="240" w:lineRule="auto"/>
            </w:pPr>
            <w:r w:rsidRPr="6FEC1810">
              <w:rPr>
                <w:b/>
                <w:bCs/>
                <w:color w:val="FFFFFF" w:themeColor="background1"/>
                <w:sz w:val="15"/>
                <w:szCs w:val="15"/>
              </w:rPr>
              <w:t>Deliverable or output</w:t>
            </w:r>
          </w:p>
        </w:tc>
        <w:tc>
          <w:tcPr>
            <w:tcW w:w="412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24567E"/>
            <w:tcMar>
              <w:top w:w="90" w:type="dxa"/>
              <w:left w:w="100" w:type="dxa"/>
              <w:bottom w:w="90" w:type="dxa"/>
              <w:right w:w="100" w:type="dxa"/>
            </w:tcMar>
            <w:vAlign w:val="center"/>
          </w:tcPr>
          <w:p w14:paraId="3B83B8B5" w14:textId="211CA86D" w:rsidR="00A22CB2" w:rsidRDefault="00A22CB2">
            <w:pPr>
              <w:spacing w:after="0" w:line="240" w:lineRule="auto"/>
            </w:pPr>
            <w:r w:rsidRPr="6FEC1810">
              <w:rPr>
                <w:b/>
                <w:bCs/>
                <w:color w:val="FFFFFF" w:themeColor="background1"/>
                <w:sz w:val="15"/>
                <w:szCs w:val="15"/>
              </w:rPr>
              <w:t>Measure of completion or result</w:t>
            </w:r>
          </w:p>
        </w:tc>
      </w:tr>
      <w:tr w:rsidR="00A22CB2" w14:paraId="3A6496E6" w14:textId="77777777" w:rsidTr="00A22CB2">
        <w:trPr>
          <w:cantSplit/>
          <w:trHeight w:val="864"/>
          <w:jc w:val="center"/>
        </w:trPr>
        <w:tc>
          <w:tcPr>
            <w:tcW w:w="290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100" w:type="dxa"/>
              <w:bottom w:w="90" w:type="dxa"/>
              <w:right w:w="100" w:type="dxa"/>
            </w:tcMar>
            <w:vAlign w:val="center"/>
          </w:tcPr>
          <w:p w14:paraId="24A56DC9" w14:textId="3984E1EA" w:rsidR="00A22CB2" w:rsidRPr="00B10612" w:rsidRDefault="00A22CB2" w:rsidP="00B10612">
            <w:pPr>
              <w:spacing w:after="0" w:line="240" w:lineRule="auto"/>
              <w:rPr>
                <w:color w:val="666666"/>
                <w:sz w:val="15"/>
                <w:szCs w:val="15"/>
              </w:rPr>
            </w:pPr>
            <w:r>
              <w:rPr>
                <w:color w:val="666666"/>
                <w:sz w:val="15"/>
                <w:szCs w:val="15"/>
              </w:rPr>
              <w:t xml:space="preserve">Example: </w:t>
            </w:r>
            <w:r w:rsidR="00A904E5">
              <w:rPr>
                <w:color w:val="666666"/>
                <w:sz w:val="15"/>
                <w:szCs w:val="15"/>
              </w:rPr>
              <w:t>Support an ongoing program such as a walking school bus, bike bus, or</w:t>
            </w:r>
            <w:r w:rsidRPr="00B10612">
              <w:rPr>
                <w:color w:val="666666"/>
                <w:sz w:val="15"/>
                <w:szCs w:val="15"/>
              </w:rPr>
              <w:t xml:space="preserve"> monthly encouragement event</w:t>
            </w:r>
            <w:r w:rsidR="00A904E5">
              <w:rPr>
                <w:color w:val="666666"/>
                <w:sz w:val="15"/>
                <w:szCs w:val="15"/>
              </w:rPr>
              <w:t xml:space="preserve">s like </w:t>
            </w:r>
            <w:r w:rsidRPr="00B10612">
              <w:rPr>
                <w:color w:val="666666"/>
                <w:sz w:val="15"/>
                <w:szCs w:val="15"/>
              </w:rPr>
              <w:t>Walk/Bike to School Days</w:t>
            </w:r>
            <w:r w:rsidR="00A904E5">
              <w:rPr>
                <w:color w:val="666666"/>
                <w:sz w:val="15"/>
                <w:szCs w:val="15"/>
              </w:rPr>
              <w:t>.</w:t>
            </w:r>
          </w:p>
          <w:p w14:paraId="0364DA0F" w14:textId="77777777" w:rsidR="00A22CB2" w:rsidRDefault="00A22CB2">
            <w:pPr>
              <w:spacing w:after="0" w:line="240" w:lineRule="auto"/>
            </w:pPr>
          </w:p>
        </w:tc>
        <w:tc>
          <w:tcPr>
            <w:tcW w:w="29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100" w:type="dxa"/>
              <w:bottom w:w="90" w:type="dxa"/>
              <w:right w:w="100" w:type="dxa"/>
            </w:tcMar>
            <w:vAlign w:val="center"/>
          </w:tcPr>
          <w:p w14:paraId="4F0E121E" w14:textId="7A88FB5A" w:rsidR="00A22CB2" w:rsidRDefault="00A22CB2">
            <w:pPr>
              <w:spacing w:after="0" w:line="240" w:lineRule="auto"/>
            </w:pPr>
            <w:r w:rsidRPr="6FEC1810">
              <w:rPr>
                <w:color w:val="666666"/>
                <w:sz w:val="15"/>
                <w:szCs w:val="15"/>
              </w:rPr>
              <w:t xml:space="preserve">Confirm </w:t>
            </w:r>
            <w:proofErr w:type="gramStart"/>
            <w:r w:rsidRPr="6FEC1810">
              <w:rPr>
                <w:color w:val="666666"/>
                <w:sz w:val="15"/>
                <w:szCs w:val="15"/>
              </w:rPr>
              <w:t>participating</w:t>
            </w:r>
            <w:proofErr w:type="gramEnd"/>
            <w:r w:rsidRPr="6FEC1810">
              <w:rPr>
                <w:color w:val="666666"/>
                <w:sz w:val="15"/>
                <w:szCs w:val="15"/>
              </w:rPr>
              <w:t xml:space="preserve"> schools, schedule </w:t>
            </w:r>
            <w:r w:rsidR="00A904E5">
              <w:rPr>
                <w:color w:val="666666"/>
                <w:sz w:val="15"/>
                <w:szCs w:val="15"/>
              </w:rPr>
              <w:t>events</w:t>
            </w:r>
            <w:r w:rsidRPr="6FEC1810">
              <w:rPr>
                <w:color w:val="666666"/>
                <w:sz w:val="15"/>
                <w:szCs w:val="15"/>
              </w:rPr>
              <w:t xml:space="preserve">, purchase or prepare </w:t>
            </w:r>
            <w:r w:rsidR="00A904E5">
              <w:rPr>
                <w:color w:val="666666"/>
                <w:sz w:val="15"/>
                <w:szCs w:val="15"/>
              </w:rPr>
              <w:t xml:space="preserve">supplies </w:t>
            </w:r>
            <w:r w:rsidRPr="00517892">
              <w:rPr>
                <w:color w:val="666666"/>
                <w:sz w:val="15"/>
                <w:szCs w:val="15"/>
              </w:rPr>
              <w:t>and materials</w:t>
            </w:r>
            <w:r w:rsidRPr="6FEC1810">
              <w:rPr>
                <w:color w:val="666666"/>
                <w:sz w:val="15"/>
                <w:szCs w:val="15"/>
              </w:rPr>
              <w:t xml:space="preserve">, and </w:t>
            </w:r>
            <w:r w:rsidR="00A904E5">
              <w:rPr>
                <w:color w:val="666666"/>
                <w:sz w:val="15"/>
                <w:szCs w:val="15"/>
              </w:rPr>
              <w:t xml:space="preserve">provide event support. </w:t>
            </w:r>
          </w:p>
        </w:tc>
        <w:tc>
          <w:tcPr>
            <w:tcW w:w="136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100" w:type="dxa"/>
              <w:bottom w:w="90" w:type="dxa"/>
              <w:right w:w="100" w:type="dxa"/>
            </w:tcMar>
            <w:vAlign w:val="center"/>
          </w:tcPr>
          <w:p w14:paraId="69D9EA3A" w14:textId="761C9A1E" w:rsidR="00A22CB2" w:rsidRDefault="00A22CB2">
            <w:pPr>
              <w:spacing w:after="0" w:line="240" w:lineRule="auto"/>
            </w:pPr>
            <w:r>
              <w:rPr>
                <w:color w:val="666666"/>
                <w:sz w:val="15"/>
              </w:rPr>
              <w:t>Monthly</w:t>
            </w:r>
          </w:p>
        </w:tc>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100" w:type="dxa"/>
              <w:bottom w:w="90" w:type="dxa"/>
              <w:right w:w="100" w:type="dxa"/>
            </w:tcMar>
            <w:vAlign w:val="center"/>
          </w:tcPr>
          <w:p w14:paraId="67FBB166" w14:textId="5B71FA58" w:rsidR="00A22CB2" w:rsidRPr="0089574C" w:rsidRDefault="00A22CB2" w:rsidP="0089574C">
            <w:pPr>
              <w:spacing w:after="0" w:line="240" w:lineRule="auto"/>
              <w:rPr>
                <w:color w:val="666666"/>
                <w:sz w:val="15"/>
                <w:szCs w:val="15"/>
              </w:rPr>
            </w:pPr>
            <w:r w:rsidRPr="0089574C">
              <w:rPr>
                <w:color w:val="666666"/>
                <w:sz w:val="15"/>
                <w:szCs w:val="15"/>
              </w:rPr>
              <w:t>Bicycle safety education delivered at six schools</w:t>
            </w:r>
            <w:r w:rsidR="0089574C">
              <w:rPr>
                <w:color w:val="666666"/>
                <w:sz w:val="15"/>
                <w:szCs w:val="15"/>
              </w:rPr>
              <w:t>, other events</w:t>
            </w:r>
          </w:p>
        </w:tc>
        <w:tc>
          <w:tcPr>
            <w:tcW w:w="412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100" w:type="dxa"/>
              <w:bottom w:w="90" w:type="dxa"/>
              <w:right w:w="100" w:type="dxa"/>
            </w:tcMar>
            <w:vAlign w:val="center"/>
          </w:tcPr>
          <w:p w14:paraId="2058EA4E" w14:textId="77777777" w:rsidR="00A22CB2" w:rsidRPr="00A22CB2" w:rsidRDefault="00A22CB2" w:rsidP="0089574C">
            <w:pPr>
              <w:pStyle w:val="ListParagraph"/>
              <w:numPr>
                <w:ilvl w:val="0"/>
                <w:numId w:val="11"/>
              </w:numPr>
              <w:spacing w:after="0" w:line="240" w:lineRule="auto"/>
              <w:rPr>
                <w:color w:val="666666"/>
                <w:sz w:val="15"/>
                <w:szCs w:val="15"/>
              </w:rPr>
            </w:pPr>
            <w:r w:rsidRPr="00A22CB2">
              <w:rPr>
                <w:color w:val="666666"/>
                <w:sz w:val="15"/>
                <w:szCs w:val="15"/>
              </w:rPr>
              <w:t>Number of classes delivered</w:t>
            </w:r>
          </w:p>
          <w:p w14:paraId="30639352" w14:textId="77777777" w:rsidR="00A22CB2" w:rsidRPr="00A22CB2" w:rsidRDefault="00A22CB2" w:rsidP="0089574C">
            <w:pPr>
              <w:pStyle w:val="ListParagraph"/>
              <w:numPr>
                <w:ilvl w:val="0"/>
                <w:numId w:val="11"/>
              </w:numPr>
              <w:spacing w:after="0" w:line="240" w:lineRule="auto"/>
              <w:rPr>
                <w:color w:val="666666"/>
                <w:sz w:val="15"/>
                <w:szCs w:val="15"/>
              </w:rPr>
            </w:pPr>
            <w:r w:rsidRPr="00A22CB2">
              <w:rPr>
                <w:color w:val="666666"/>
                <w:sz w:val="15"/>
                <w:szCs w:val="15"/>
              </w:rPr>
              <w:t>Number of students reached</w:t>
            </w:r>
          </w:p>
          <w:p w14:paraId="3DD17956" w14:textId="72BDB37F" w:rsidR="00A22CB2" w:rsidRPr="00A22CB2" w:rsidRDefault="00A22CB2" w:rsidP="0089574C">
            <w:pPr>
              <w:pStyle w:val="ListParagraph"/>
              <w:numPr>
                <w:ilvl w:val="0"/>
                <w:numId w:val="11"/>
              </w:numPr>
              <w:spacing w:after="0" w:line="240" w:lineRule="auto"/>
              <w:rPr>
                <w:color w:val="666666"/>
                <w:sz w:val="15"/>
                <w:szCs w:val="15"/>
              </w:rPr>
            </w:pPr>
            <w:r w:rsidRPr="00A22CB2">
              <w:rPr>
                <w:color w:val="666666"/>
                <w:sz w:val="15"/>
                <w:szCs w:val="15"/>
              </w:rPr>
              <w:t xml:space="preserve">Number of events </w:t>
            </w:r>
          </w:p>
        </w:tc>
      </w:tr>
      <w:tr w:rsidR="00A22CB2" w14:paraId="15979366" w14:textId="77777777" w:rsidTr="00A22CB2">
        <w:trPr>
          <w:cantSplit/>
          <w:trHeight w:val="864"/>
          <w:jc w:val="center"/>
        </w:trPr>
        <w:tc>
          <w:tcPr>
            <w:tcW w:w="290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4F8FB"/>
            <w:tcMar>
              <w:top w:w="90" w:type="dxa"/>
              <w:left w:w="100" w:type="dxa"/>
              <w:bottom w:w="90" w:type="dxa"/>
              <w:right w:w="100" w:type="dxa"/>
            </w:tcMar>
            <w:vAlign w:val="center"/>
          </w:tcPr>
          <w:p w14:paraId="3FFDCC9F" w14:textId="63CC683C" w:rsidR="00A22CB2" w:rsidRPr="00B10612" w:rsidRDefault="0089574C">
            <w:pPr>
              <w:spacing w:after="0" w:line="240" w:lineRule="auto"/>
              <w:rPr>
                <w:color w:val="666666"/>
                <w:sz w:val="15"/>
                <w:szCs w:val="15"/>
              </w:rPr>
            </w:pPr>
            <w:r>
              <w:rPr>
                <w:color w:val="666666"/>
                <w:sz w:val="15"/>
                <w:szCs w:val="15"/>
              </w:rPr>
              <w:t xml:space="preserve">Example: </w:t>
            </w:r>
            <w:r w:rsidR="00A22CB2" w:rsidRPr="00B10612">
              <w:rPr>
                <w:color w:val="666666"/>
                <w:sz w:val="15"/>
                <w:szCs w:val="15"/>
              </w:rPr>
              <w:t>Create Safe Routes to School Action Committee</w:t>
            </w:r>
          </w:p>
        </w:tc>
        <w:tc>
          <w:tcPr>
            <w:tcW w:w="29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4F8FB"/>
            <w:tcMar>
              <w:top w:w="90" w:type="dxa"/>
              <w:left w:w="100" w:type="dxa"/>
              <w:bottom w:w="90" w:type="dxa"/>
              <w:right w:w="100" w:type="dxa"/>
            </w:tcMar>
            <w:vAlign w:val="center"/>
          </w:tcPr>
          <w:p w14:paraId="069FCC27" w14:textId="7C2C9E3B" w:rsidR="00A22CB2" w:rsidRDefault="00A22CB2">
            <w:pPr>
              <w:spacing w:after="0" w:line="240" w:lineRule="auto"/>
            </w:pPr>
            <w:r w:rsidRPr="00A22CB2">
              <w:rPr>
                <w:color w:val="666666"/>
                <w:sz w:val="15"/>
                <w:szCs w:val="15"/>
              </w:rPr>
              <w:t>Id</w:t>
            </w:r>
            <w:r>
              <w:rPr>
                <w:color w:val="666666"/>
                <w:sz w:val="15"/>
                <w:szCs w:val="15"/>
              </w:rPr>
              <w:t xml:space="preserve">entify stakeholders, send invites, set recurring </w:t>
            </w:r>
            <w:proofErr w:type="gramStart"/>
            <w:r>
              <w:rPr>
                <w:color w:val="666666"/>
                <w:sz w:val="15"/>
                <w:szCs w:val="15"/>
              </w:rPr>
              <w:t>meeting</w:t>
            </w:r>
            <w:proofErr w:type="gramEnd"/>
            <w:r>
              <w:rPr>
                <w:color w:val="666666"/>
                <w:sz w:val="15"/>
                <w:szCs w:val="15"/>
              </w:rPr>
              <w:t>, develop meeting template</w:t>
            </w:r>
            <w:r w:rsidR="00A904E5">
              <w:rPr>
                <w:color w:val="666666"/>
                <w:sz w:val="15"/>
                <w:szCs w:val="15"/>
              </w:rPr>
              <w:t xml:space="preserve">. </w:t>
            </w:r>
          </w:p>
        </w:tc>
        <w:tc>
          <w:tcPr>
            <w:tcW w:w="136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4F8FB"/>
            <w:tcMar>
              <w:top w:w="90" w:type="dxa"/>
              <w:left w:w="100" w:type="dxa"/>
              <w:bottom w:w="90" w:type="dxa"/>
              <w:right w:w="100" w:type="dxa"/>
            </w:tcMar>
            <w:vAlign w:val="center"/>
          </w:tcPr>
          <w:p w14:paraId="3B67A638" w14:textId="3F1E472F" w:rsidR="00A22CB2" w:rsidRDefault="00A22CB2">
            <w:pPr>
              <w:spacing w:after="0" w:line="240" w:lineRule="auto"/>
            </w:pPr>
            <w:r w:rsidRPr="00A22CB2">
              <w:rPr>
                <w:color w:val="666666"/>
                <w:sz w:val="15"/>
              </w:rPr>
              <w:t xml:space="preserve">Quarterly </w:t>
            </w:r>
          </w:p>
        </w:tc>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4F8FB"/>
            <w:tcMar>
              <w:top w:w="90" w:type="dxa"/>
              <w:left w:w="100" w:type="dxa"/>
              <w:bottom w:w="90" w:type="dxa"/>
              <w:right w:w="100" w:type="dxa"/>
            </w:tcMar>
            <w:vAlign w:val="center"/>
          </w:tcPr>
          <w:p w14:paraId="1C6EB070" w14:textId="77777777" w:rsidR="0089574C" w:rsidRDefault="0089574C" w:rsidP="0089574C">
            <w:pPr>
              <w:spacing w:after="0" w:line="240" w:lineRule="auto"/>
              <w:rPr>
                <w:color w:val="666666"/>
                <w:sz w:val="15"/>
                <w:szCs w:val="15"/>
              </w:rPr>
            </w:pPr>
            <w:r w:rsidRPr="0089574C">
              <w:rPr>
                <w:color w:val="666666"/>
                <w:sz w:val="15"/>
                <w:szCs w:val="15"/>
              </w:rPr>
              <w:t>Meeting notes</w:t>
            </w:r>
            <w:r>
              <w:rPr>
                <w:color w:val="666666"/>
                <w:sz w:val="15"/>
                <w:szCs w:val="15"/>
              </w:rPr>
              <w:t xml:space="preserve"> </w:t>
            </w:r>
          </w:p>
          <w:p w14:paraId="3AB810E5" w14:textId="77777777" w:rsidR="0089574C" w:rsidRDefault="0089574C" w:rsidP="0089574C">
            <w:pPr>
              <w:spacing w:after="0" w:line="240" w:lineRule="auto"/>
              <w:rPr>
                <w:color w:val="666666"/>
                <w:sz w:val="15"/>
                <w:szCs w:val="15"/>
              </w:rPr>
            </w:pPr>
            <w:r w:rsidRPr="0089574C">
              <w:rPr>
                <w:color w:val="666666"/>
                <w:sz w:val="15"/>
                <w:szCs w:val="15"/>
              </w:rPr>
              <w:t>Recurring meeting</w:t>
            </w:r>
          </w:p>
          <w:p w14:paraId="12609913" w14:textId="0187E151" w:rsidR="0089574C" w:rsidRPr="0089574C" w:rsidRDefault="0089574C" w:rsidP="0089574C">
            <w:pPr>
              <w:spacing w:after="0" w:line="240" w:lineRule="auto"/>
              <w:rPr>
                <w:color w:val="666666"/>
                <w:sz w:val="15"/>
                <w:szCs w:val="15"/>
              </w:rPr>
            </w:pPr>
            <w:r>
              <w:rPr>
                <w:color w:val="666666"/>
                <w:sz w:val="15"/>
                <w:szCs w:val="15"/>
              </w:rPr>
              <w:t>Actionable items for attendees</w:t>
            </w:r>
          </w:p>
        </w:tc>
        <w:tc>
          <w:tcPr>
            <w:tcW w:w="412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4F8FB"/>
            <w:tcMar>
              <w:top w:w="90" w:type="dxa"/>
              <w:left w:w="100" w:type="dxa"/>
              <w:bottom w:w="90" w:type="dxa"/>
              <w:right w:w="100" w:type="dxa"/>
            </w:tcMar>
            <w:vAlign w:val="center"/>
          </w:tcPr>
          <w:p w14:paraId="052B7F0C" w14:textId="77777777" w:rsidR="00A22CB2" w:rsidRPr="0089574C" w:rsidRDefault="00A22CB2" w:rsidP="0089574C">
            <w:pPr>
              <w:pStyle w:val="ListParagraph"/>
              <w:numPr>
                <w:ilvl w:val="0"/>
                <w:numId w:val="11"/>
              </w:numPr>
              <w:spacing w:after="0" w:line="240" w:lineRule="auto"/>
              <w:rPr>
                <w:color w:val="666666"/>
                <w:sz w:val="15"/>
                <w:szCs w:val="15"/>
              </w:rPr>
            </w:pPr>
            <w:r w:rsidRPr="0089574C">
              <w:rPr>
                <w:color w:val="666666"/>
                <w:sz w:val="15"/>
                <w:szCs w:val="15"/>
              </w:rPr>
              <w:t>Number of meetings held</w:t>
            </w:r>
          </w:p>
          <w:p w14:paraId="23799333" w14:textId="77777777" w:rsidR="00A22CB2" w:rsidRDefault="00A22CB2" w:rsidP="0089574C">
            <w:pPr>
              <w:pStyle w:val="ListParagraph"/>
              <w:numPr>
                <w:ilvl w:val="0"/>
                <w:numId w:val="11"/>
              </w:numPr>
              <w:spacing w:after="0" w:line="240" w:lineRule="auto"/>
              <w:rPr>
                <w:color w:val="666666"/>
                <w:sz w:val="15"/>
                <w:szCs w:val="15"/>
              </w:rPr>
            </w:pPr>
            <w:r w:rsidRPr="0089574C">
              <w:rPr>
                <w:color w:val="666666"/>
                <w:sz w:val="15"/>
                <w:szCs w:val="15"/>
              </w:rPr>
              <w:t>Number of stakeholders engaged</w:t>
            </w:r>
          </w:p>
          <w:p w14:paraId="1EDD2281" w14:textId="3C1716B5" w:rsidR="0089574C" w:rsidRPr="0089574C" w:rsidRDefault="0089574C" w:rsidP="0089574C">
            <w:pPr>
              <w:pStyle w:val="ListParagraph"/>
              <w:numPr>
                <w:ilvl w:val="0"/>
                <w:numId w:val="11"/>
              </w:numPr>
              <w:spacing w:after="0" w:line="240" w:lineRule="auto"/>
              <w:rPr>
                <w:color w:val="666666"/>
                <w:sz w:val="15"/>
                <w:szCs w:val="15"/>
              </w:rPr>
            </w:pPr>
            <w:r>
              <w:rPr>
                <w:color w:val="666666"/>
                <w:sz w:val="15"/>
                <w:szCs w:val="15"/>
              </w:rPr>
              <w:t>Action Items completed during meetings</w:t>
            </w:r>
          </w:p>
        </w:tc>
      </w:tr>
      <w:tr w:rsidR="00A22CB2" w14:paraId="43F6E2E9" w14:textId="77777777" w:rsidTr="00A22CB2">
        <w:trPr>
          <w:cantSplit/>
          <w:trHeight w:val="864"/>
          <w:jc w:val="center"/>
        </w:trPr>
        <w:tc>
          <w:tcPr>
            <w:tcW w:w="290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100" w:type="dxa"/>
              <w:bottom w:w="90" w:type="dxa"/>
              <w:right w:w="100" w:type="dxa"/>
            </w:tcMar>
            <w:vAlign w:val="center"/>
          </w:tcPr>
          <w:p w14:paraId="72FE5D89" w14:textId="727AB8F1" w:rsidR="00A22CB2" w:rsidRPr="00A22CB2" w:rsidRDefault="00A22CB2">
            <w:pPr>
              <w:spacing w:after="0" w:line="240" w:lineRule="auto"/>
              <w:rPr>
                <w:color w:val="666666"/>
                <w:sz w:val="15"/>
                <w:szCs w:val="15"/>
              </w:rPr>
            </w:pPr>
            <w:r>
              <w:rPr>
                <w:color w:val="666666"/>
                <w:sz w:val="15"/>
                <w:szCs w:val="15"/>
              </w:rPr>
              <w:t>Example: Educational materials</w:t>
            </w:r>
          </w:p>
        </w:tc>
        <w:tc>
          <w:tcPr>
            <w:tcW w:w="29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100" w:type="dxa"/>
              <w:bottom w:w="90" w:type="dxa"/>
              <w:right w:w="100" w:type="dxa"/>
            </w:tcMar>
            <w:vAlign w:val="center"/>
          </w:tcPr>
          <w:p w14:paraId="0BD20D69" w14:textId="70CC771C" w:rsidR="00A22CB2" w:rsidRDefault="00A22CB2">
            <w:pPr>
              <w:spacing w:after="0" w:line="240" w:lineRule="auto"/>
            </w:pPr>
            <w:r w:rsidRPr="00A22CB2">
              <w:rPr>
                <w:color w:val="666666"/>
                <w:sz w:val="15"/>
                <w:szCs w:val="15"/>
              </w:rPr>
              <w:t xml:space="preserve">Develop content that can be used to promote safe biking, walking, and access to schools that can be shared in newsletters, social media, presentations, </w:t>
            </w:r>
            <w:proofErr w:type="gramStart"/>
            <w:r w:rsidRPr="00A22CB2">
              <w:rPr>
                <w:color w:val="666666"/>
                <w:sz w:val="15"/>
                <w:szCs w:val="15"/>
              </w:rPr>
              <w:t>open-houses</w:t>
            </w:r>
            <w:proofErr w:type="gramEnd"/>
            <w:r w:rsidRPr="00A22CB2">
              <w:rPr>
                <w:color w:val="666666"/>
                <w:sz w:val="15"/>
                <w:szCs w:val="15"/>
              </w:rPr>
              <w:t>, etc.</w:t>
            </w:r>
          </w:p>
          <w:p w14:paraId="2357346D" w14:textId="77777777" w:rsidR="00A22CB2" w:rsidRDefault="00A22CB2">
            <w:pPr>
              <w:spacing w:after="0" w:line="240" w:lineRule="auto"/>
            </w:pPr>
          </w:p>
        </w:tc>
        <w:tc>
          <w:tcPr>
            <w:tcW w:w="136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100" w:type="dxa"/>
              <w:bottom w:w="90" w:type="dxa"/>
              <w:right w:w="100" w:type="dxa"/>
            </w:tcMar>
            <w:vAlign w:val="center"/>
          </w:tcPr>
          <w:p w14:paraId="6383038D" w14:textId="7D0D28A7" w:rsidR="00A22CB2" w:rsidRPr="00A22CB2" w:rsidRDefault="00A22CB2">
            <w:pPr>
              <w:spacing w:after="0" w:line="240" w:lineRule="auto"/>
              <w:rPr>
                <w:color w:val="666666"/>
                <w:sz w:val="15"/>
                <w:szCs w:val="15"/>
              </w:rPr>
            </w:pPr>
            <w:r w:rsidRPr="00A22CB2">
              <w:rPr>
                <w:color w:val="666666"/>
                <w:sz w:val="15"/>
                <w:szCs w:val="15"/>
              </w:rPr>
              <w:t>Months 1-3</w:t>
            </w:r>
          </w:p>
        </w:tc>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100" w:type="dxa"/>
              <w:bottom w:w="90" w:type="dxa"/>
              <w:right w:w="100" w:type="dxa"/>
            </w:tcMar>
            <w:vAlign w:val="center"/>
          </w:tcPr>
          <w:p w14:paraId="3614F841" w14:textId="77777777" w:rsidR="00A22CB2" w:rsidRPr="00A22CB2" w:rsidRDefault="00A22CB2">
            <w:pPr>
              <w:spacing w:after="0" w:line="240" w:lineRule="auto"/>
              <w:rPr>
                <w:color w:val="666666"/>
                <w:sz w:val="15"/>
                <w:szCs w:val="15"/>
              </w:rPr>
            </w:pPr>
            <w:r w:rsidRPr="00A22CB2">
              <w:rPr>
                <w:color w:val="666666"/>
                <w:sz w:val="15"/>
                <w:szCs w:val="15"/>
              </w:rPr>
              <w:t>3 videos</w:t>
            </w:r>
          </w:p>
          <w:p w14:paraId="6903CD9F" w14:textId="77777777" w:rsidR="00A22CB2" w:rsidRPr="00A22CB2" w:rsidRDefault="00A22CB2">
            <w:pPr>
              <w:spacing w:after="0" w:line="240" w:lineRule="auto"/>
              <w:rPr>
                <w:color w:val="666666"/>
                <w:sz w:val="15"/>
                <w:szCs w:val="15"/>
              </w:rPr>
            </w:pPr>
            <w:r w:rsidRPr="00A22CB2">
              <w:rPr>
                <w:color w:val="666666"/>
                <w:sz w:val="15"/>
                <w:szCs w:val="15"/>
              </w:rPr>
              <w:t>Coloring book</w:t>
            </w:r>
          </w:p>
          <w:p w14:paraId="342C1CC7" w14:textId="73286E5C" w:rsidR="00A22CB2" w:rsidRPr="00A22CB2" w:rsidRDefault="00A22CB2">
            <w:pPr>
              <w:spacing w:after="0" w:line="240" w:lineRule="auto"/>
              <w:rPr>
                <w:color w:val="666666"/>
                <w:sz w:val="15"/>
                <w:szCs w:val="15"/>
              </w:rPr>
            </w:pPr>
            <w:r w:rsidRPr="00A22CB2">
              <w:rPr>
                <w:color w:val="666666"/>
                <w:sz w:val="15"/>
                <w:szCs w:val="15"/>
              </w:rPr>
              <w:t xml:space="preserve">Slide deck </w:t>
            </w:r>
          </w:p>
        </w:tc>
        <w:tc>
          <w:tcPr>
            <w:tcW w:w="412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100" w:type="dxa"/>
              <w:bottom w:w="90" w:type="dxa"/>
              <w:right w:w="100" w:type="dxa"/>
            </w:tcMar>
            <w:vAlign w:val="center"/>
          </w:tcPr>
          <w:p w14:paraId="553B6EEF" w14:textId="77777777" w:rsidR="00A22CB2" w:rsidRDefault="00A22CB2" w:rsidP="00A22CB2">
            <w:pPr>
              <w:pStyle w:val="ListParagraph"/>
              <w:numPr>
                <w:ilvl w:val="0"/>
                <w:numId w:val="10"/>
              </w:numPr>
              <w:spacing w:after="0" w:line="240" w:lineRule="auto"/>
              <w:ind w:left="216" w:hanging="180"/>
              <w:rPr>
                <w:color w:val="666666"/>
                <w:sz w:val="15"/>
                <w:szCs w:val="15"/>
              </w:rPr>
            </w:pPr>
            <w:r w:rsidRPr="00A22CB2">
              <w:rPr>
                <w:color w:val="666666"/>
                <w:sz w:val="15"/>
                <w:szCs w:val="15"/>
              </w:rPr>
              <w:t>Completion of three videos posted to the website</w:t>
            </w:r>
          </w:p>
          <w:p w14:paraId="1B58CEFE" w14:textId="079FA861" w:rsidR="00A22CB2" w:rsidRPr="00A22CB2" w:rsidRDefault="00A22CB2" w:rsidP="00A22CB2">
            <w:pPr>
              <w:pStyle w:val="ListParagraph"/>
              <w:numPr>
                <w:ilvl w:val="0"/>
                <w:numId w:val="10"/>
              </w:numPr>
              <w:spacing w:after="0" w:line="240" w:lineRule="auto"/>
              <w:ind w:left="216" w:hanging="180"/>
              <w:rPr>
                <w:color w:val="666666"/>
                <w:sz w:val="15"/>
                <w:szCs w:val="15"/>
              </w:rPr>
            </w:pPr>
            <w:r>
              <w:rPr>
                <w:color w:val="666666"/>
                <w:sz w:val="15"/>
                <w:szCs w:val="15"/>
              </w:rPr>
              <w:t>Number</w:t>
            </w:r>
            <w:r w:rsidRPr="00A22CB2">
              <w:rPr>
                <w:color w:val="666666"/>
                <w:sz w:val="15"/>
                <w:szCs w:val="15"/>
              </w:rPr>
              <w:t xml:space="preserve"> of places the videos were shared with</w:t>
            </w:r>
          </w:p>
        </w:tc>
      </w:tr>
      <w:tr w:rsidR="00A22CB2" w14:paraId="2DAB72A6" w14:textId="77777777" w:rsidTr="00A22CB2">
        <w:trPr>
          <w:cantSplit/>
          <w:trHeight w:val="864"/>
          <w:jc w:val="center"/>
        </w:trPr>
        <w:tc>
          <w:tcPr>
            <w:tcW w:w="290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4F8FB"/>
            <w:tcMar>
              <w:top w:w="90" w:type="dxa"/>
              <w:left w:w="100" w:type="dxa"/>
              <w:bottom w:w="90" w:type="dxa"/>
              <w:right w:w="100" w:type="dxa"/>
            </w:tcMar>
            <w:vAlign w:val="center"/>
          </w:tcPr>
          <w:p w14:paraId="716BCB86" w14:textId="77777777" w:rsidR="00A22CB2" w:rsidRDefault="00A22CB2">
            <w:pPr>
              <w:spacing w:after="0" w:line="240" w:lineRule="auto"/>
            </w:pPr>
          </w:p>
        </w:tc>
        <w:tc>
          <w:tcPr>
            <w:tcW w:w="29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4F8FB"/>
            <w:tcMar>
              <w:top w:w="90" w:type="dxa"/>
              <w:left w:w="100" w:type="dxa"/>
              <w:bottom w:w="90" w:type="dxa"/>
              <w:right w:w="100" w:type="dxa"/>
            </w:tcMar>
            <w:vAlign w:val="center"/>
          </w:tcPr>
          <w:p w14:paraId="4F6BCD70" w14:textId="77777777" w:rsidR="00A22CB2" w:rsidRDefault="00A22CB2">
            <w:pPr>
              <w:spacing w:after="0" w:line="240" w:lineRule="auto"/>
            </w:pPr>
          </w:p>
        </w:tc>
        <w:tc>
          <w:tcPr>
            <w:tcW w:w="136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4F8FB"/>
            <w:tcMar>
              <w:top w:w="90" w:type="dxa"/>
              <w:left w:w="100" w:type="dxa"/>
              <w:bottom w:w="90" w:type="dxa"/>
              <w:right w:w="100" w:type="dxa"/>
            </w:tcMar>
            <w:vAlign w:val="center"/>
          </w:tcPr>
          <w:p w14:paraId="75B521F8" w14:textId="77777777" w:rsidR="00A22CB2" w:rsidRDefault="00A22CB2">
            <w:pPr>
              <w:spacing w:after="0" w:line="240" w:lineRule="auto"/>
            </w:pPr>
          </w:p>
        </w:tc>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4F8FB"/>
            <w:tcMar>
              <w:top w:w="90" w:type="dxa"/>
              <w:left w:w="100" w:type="dxa"/>
              <w:bottom w:w="90" w:type="dxa"/>
              <w:right w:w="100" w:type="dxa"/>
            </w:tcMar>
            <w:vAlign w:val="center"/>
          </w:tcPr>
          <w:p w14:paraId="40E51098" w14:textId="77777777" w:rsidR="00A22CB2" w:rsidRDefault="00A22CB2">
            <w:pPr>
              <w:spacing w:after="0" w:line="240" w:lineRule="auto"/>
            </w:pPr>
          </w:p>
        </w:tc>
        <w:tc>
          <w:tcPr>
            <w:tcW w:w="412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4F8FB"/>
            <w:tcMar>
              <w:top w:w="90" w:type="dxa"/>
              <w:left w:w="100" w:type="dxa"/>
              <w:bottom w:w="90" w:type="dxa"/>
              <w:right w:w="100" w:type="dxa"/>
            </w:tcMar>
            <w:vAlign w:val="center"/>
          </w:tcPr>
          <w:p w14:paraId="2EBA6778" w14:textId="77777777" w:rsidR="00A22CB2" w:rsidRDefault="00A22CB2">
            <w:pPr>
              <w:spacing w:after="0" w:line="240" w:lineRule="auto"/>
            </w:pPr>
          </w:p>
        </w:tc>
      </w:tr>
      <w:tr w:rsidR="00A22CB2" w14:paraId="12DC7C9E" w14:textId="77777777" w:rsidTr="00A22CB2">
        <w:trPr>
          <w:cantSplit/>
          <w:trHeight w:val="864"/>
          <w:jc w:val="center"/>
        </w:trPr>
        <w:tc>
          <w:tcPr>
            <w:tcW w:w="290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90" w:type="dxa"/>
              <w:left w:w="100" w:type="dxa"/>
              <w:bottom w:w="90" w:type="dxa"/>
              <w:right w:w="100" w:type="dxa"/>
            </w:tcMar>
            <w:vAlign w:val="center"/>
          </w:tcPr>
          <w:p w14:paraId="55FD0FFA" w14:textId="77777777" w:rsidR="00A22CB2" w:rsidRDefault="00A22CB2">
            <w:pPr>
              <w:spacing w:after="0" w:line="240" w:lineRule="auto"/>
            </w:pPr>
          </w:p>
        </w:tc>
        <w:tc>
          <w:tcPr>
            <w:tcW w:w="29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90" w:type="dxa"/>
              <w:left w:w="100" w:type="dxa"/>
              <w:bottom w:w="90" w:type="dxa"/>
              <w:right w:w="100" w:type="dxa"/>
            </w:tcMar>
            <w:vAlign w:val="center"/>
          </w:tcPr>
          <w:p w14:paraId="685ABF9C" w14:textId="77777777" w:rsidR="00A22CB2" w:rsidRDefault="00A22CB2">
            <w:pPr>
              <w:spacing w:after="0" w:line="240" w:lineRule="auto"/>
            </w:pPr>
          </w:p>
        </w:tc>
        <w:tc>
          <w:tcPr>
            <w:tcW w:w="136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90" w:type="dxa"/>
              <w:left w:w="100" w:type="dxa"/>
              <w:bottom w:w="90" w:type="dxa"/>
              <w:right w:w="100" w:type="dxa"/>
            </w:tcMar>
            <w:vAlign w:val="center"/>
          </w:tcPr>
          <w:p w14:paraId="7C75C30C" w14:textId="77777777" w:rsidR="00A22CB2" w:rsidRDefault="00A22CB2">
            <w:pPr>
              <w:spacing w:after="0" w:line="240" w:lineRule="auto"/>
            </w:pPr>
          </w:p>
        </w:tc>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90" w:type="dxa"/>
              <w:left w:w="100" w:type="dxa"/>
              <w:bottom w:w="90" w:type="dxa"/>
              <w:right w:w="100" w:type="dxa"/>
            </w:tcMar>
            <w:vAlign w:val="center"/>
          </w:tcPr>
          <w:p w14:paraId="4CC89B78" w14:textId="77777777" w:rsidR="00A22CB2" w:rsidRDefault="00A22CB2">
            <w:pPr>
              <w:spacing w:after="0" w:line="240" w:lineRule="auto"/>
            </w:pPr>
          </w:p>
        </w:tc>
        <w:tc>
          <w:tcPr>
            <w:tcW w:w="412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90" w:type="dxa"/>
              <w:left w:w="100" w:type="dxa"/>
              <w:bottom w:w="90" w:type="dxa"/>
              <w:right w:w="100" w:type="dxa"/>
            </w:tcMar>
            <w:vAlign w:val="center"/>
          </w:tcPr>
          <w:p w14:paraId="47012B07" w14:textId="77777777" w:rsidR="00A22CB2" w:rsidRDefault="00A22CB2">
            <w:pPr>
              <w:spacing w:after="0" w:line="240" w:lineRule="auto"/>
            </w:pPr>
          </w:p>
        </w:tc>
      </w:tr>
    </w:tbl>
    <w:p w14:paraId="4896B166" w14:textId="5A420178" w:rsidR="00D66FE4" w:rsidRPr="00CB533F" w:rsidRDefault="00D66FE4" w:rsidP="00CB533F">
      <w:pPr>
        <w:spacing w:before="100" w:after="0"/>
        <w:rPr>
          <w:sz w:val="19"/>
          <w:szCs w:val="19"/>
        </w:rPr>
      </w:pPr>
    </w:p>
    <w:sectPr w:rsidR="00D66FE4" w:rsidRPr="00CB533F" w:rsidSect="00034616">
      <w:headerReference w:type="even" r:id="rId12"/>
      <w:headerReference w:type="default" r:id="rId13"/>
      <w:footerReference w:type="even" r:id="rId14"/>
      <w:footerReference w:type="default" r:id="rId15"/>
      <w:headerReference w:type="first" r:id="rId16"/>
      <w:footerReference w:type="first" r:id="rId17"/>
      <w:pgSz w:w="15840" w:h="12240" w:orient="landscape"/>
      <w:pgMar w:top="792"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800B7" w14:textId="77777777" w:rsidR="0065544B" w:rsidRDefault="0065544B">
      <w:pPr>
        <w:spacing w:after="0" w:line="240" w:lineRule="auto"/>
      </w:pPr>
      <w:r>
        <w:separator/>
      </w:r>
    </w:p>
  </w:endnote>
  <w:endnote w:type="continuationSeparator" w:id="0">
    <w:p w14:paraId="125DE9DA" w14:textId="77777777" w:rsidR="0065544B" w:rsidRDefault="00655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ABFE0" w14:textId="77777777" w:rsidR="00D66FE4" w:rsidRDefault="00D66F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D6E2F" w14:textId="77777777" w:rsidR="003231C4" w:rsidRDefault="0019798B">
    <w:pPr>
      <w:pStyle w:val="Footer"/>
      <w:jc w:val="right"/>
    </w:pPr>
    <w:r>
      <w:rPr>
        <w:color w:val="666666"/>
        <w:sz w:val="16"/>
      </w:rPr>
      <w:t>NCDOT Safe Routes to School Proposed Work Plan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A46B4" w14:textId="77777777" w:rsidR="00D66FE4" w:rsidRDefault="00D66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BBD28" w14:textId="77777777" w:rsidR="0065544B" w:rsidRDefault="0065544B">
      <w:pPr>
        <w:spacing w:after="0" w:line="240" w:lineRule="auto"/>
      </w:pPr>
      <w:r>
        <w:separator/>
      </w:r>
    </w:p>
  </w:footnote>
  <w:footnote w:type="continuationSeparator" w:id="0">
    <w:p w14:paraId="7EE401E3" w14:textId="77777777" w:rsidR="0065544B" w:rsidRDefault="006554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4BC33" w14:textId="77777777" w:rsidR="00D66FE4" w:rsidRDefault="00D66F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3520" w14:textId="77777777" w:rsidR="00D66FE4" w:rsidRDefault="00D66F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2723" w14:textId="77777777" w:rsidR="00D66FE4" w:rsidRDefault="00D66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70648A"/>
    <w:multiLevelType w:val="hybridMultilevel"/>
    <w:tmpl w:val="C20CF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A6562D"/>
    <w:multiLevelType w:val="hybridMultilevel"/>
    <w:tmpl w:val="A548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A56F0A"/>
    <w:multiLevelType w:val="hybridMultilevel"/>
    <w:tmpl w:val="552C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483684">
    <w:abstractNumId w:val="8"/>
  </w:num>
  <w:num w:numId="2" w16cid:durableId="671181156">
    <w:abstractNumId w:val="6"/>
  </w:num>
  <w:num w:numId="3" w16cid:durableId="1799453322">
    <w:abstractNumId w:val="5"/>
  </w:num>
  <w:num w:numId="4" w16cid:durableId="1847592314">
    <w:abstractNumId w:val="4"/>
  </w:num>
  <w:num w:numId="5" w16cid:durableId="1945921166">
    <w:abstractNumId w:val="7"/>
  </w:num>
  <w:num w:numId="6" w16cid:durableId="393160342">
    <w:abstractNumId w:val="3"/>
  </w:num>
  <w:num w:numId="7" w16cid:durableId="162742886">
    <w:abstractNumId w:val="2"/>
  </w:num>
  <w:num w:numId="8" w16cid:durableId="204102619">
    <w:abstractNumId w:val="1"/>
  </w:num>
  <w:num w:numId="9" w16cid:durableId="1240166743">
    <w:abstractNumId w:val="0"/>
  </w:num>
  <w:num w:numId="10" w16cid:durableId="2137018006">
    <w:abstractNumId w:val="9"/>
  </w:num>
  <w:num w:numId="11" w16cid:durableId="1441294315">
    <w:abstractNumId w:val="11"/>
  </w:num>
  <w:num w:numId="12" w16cid:durableId="15469829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C3F"/>
    <w:rsid w:val="001277ED"/>
    <w:rsid w:val="0015074B"/>
    <w:rsid w:val="0019798B"/>
    <w:rsid w:val="001F0639"/>
    <w:rsid w:val="0028047A"/>
    <w:rsid w:val="0029639D"/>
    <w:rsid w:val="003231C4"/>
    <w:rsid w:val="00326F90"/>
    <w:rsid w:val="003425F6"/>
    <w:rsid w:val="00361F24"/>
    <w:rsid w:val="003F4CA7"/>
    <w:rsid w:val="00427D86"/>
    <w:rsid w:val="00436B46"/>
    <w:rsid w:val="00517892"/>
    <w:rsid w:val="00521BB9"/>
    <w:rsid w:val="00587495"/>
    <w:rsid w:val="0065544B"/>
    <w:rsid w:val="00681442"/>
    <w:rsid w:val="00710FB5"/>
    <w:rsid w:val="00766A7E"/>
    <w:rsid w:val="00767D6B"/>
    <w:rsid w:val="007C28EB"/>
    <w:rsid w:val="00830BC3"/>
    <w:rsid w:val="0089574C"/>
    <w:rsid w:val="00901B32"/>
    <w:rsid w:val="00990B6B"/>
    <w:rsid w:val="00A22CB2"/>
    <w:rsid w:val="00A904E5"/>
    <w:rsid w:val="00AA1D8D"/>
    <w:rsid w:val="00AD4034"/>
    <w:rsid w:val="00B10612"/>
    <w:rsid w:val="00B47730"/>
    <w:rsid w:val="00C12F60"/>
    <w:rsid w:val="00CA5A15"/>
    <w:rsid w:val="00CB0664"/>
    <w:rsid w:val="00CB533F"/>
    <w:rsid w:val="00D31099"/>
    <w:rsid w:val="00D66FE4"/>
    <w:rsid w:val="00E11641"/>
    <w:rsid w:val="00ED7388"/>
    <w:rsid w:val="00F3695E"/>
    <w:rsid w:val="00F37C22"/>
    <w:rsid w:val="00F43C35"/>
    <w:rsid w:val="00F53955"/>
    <w:rsid w:val="00F56A20"/>
    <w:rsid w:val="00FC693F"/>
    <w:rsid w:val="5C230C39"/>
    <w:rsid w:val="6FEC18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9EAA805-2A85-4C8E-AA1D-075B53F1E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color w:val="000000"/>
      <w:sz w:val="20"/>
    </w:rPr>
  </w:style>
  <w:style w:type="paragraph" w:styleId="Heading1">
    <w:name w:val="heading 1"/>
    <w:basedOn w:val="Title"/>
    <w:next w:val="Normal"/>
    <w:link w:val="Heading1Char"/>
    <w:uiPriority w:val="9"/>
    <w:qFormat/>
    <w:rsid w:val="00CB533F"/>
    <w:pPr>
      <w:outlineLvl w:val="0"/>
    </w:pPr>
  </w:style>
  <w:style w:type="paragraph" w:styleId="Heading2">
    <w:name w:val="heading 2"/>
    <w:basedOn w:val="Heading1"/>
    <w:next w:val="Normal"/>
    <w:link w:val="Heading2Char"/>
    <w:uiPriority w:val="9"/>
    <w:unhideWhenUsed/>
    <w:qFormat/>
    <w:rsid w:val="00F53955"/>
    <w:pPr>
      <w:outlineLvl w:val="1"/>
    </w:pPr>
    <w:rPr>
      <w:sz w:val="32"/>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B533F"/>
    <w:rPr>
      <w:rFonts w:asciiTheme="majorHAnsi" w:eastAsiaTheme="majorEastAsia" w:hAnsiTheme="majorHAnsi" w:cstheme="majorBidi"/>
      <w:b/>
      <w:color w:val="000000"/>
      <w:spacing w:val="5"/>
      <w:kern w:val="28"/>
      <w:sz w:val="48"/>
      <w:szCs w:val="52"/>
    </w:rPr>
  </w:style>
  <w:style w:type="character" w:customStyle="1" w:styleId="Heading2Char">
    <w:name w:val="Heading 2 Char"/>
    <w:basedOn w:val="DefaultParagraphFont"/>
    <w:link w:val="Heading2"/>
    <w:uiPriority w:val="9"/>
    <w:rsid w:val="00F53955"/>
    <w:rPr>
      <w:rFonts w:asciiTheme="majorHAnsi" w:eastAsiaTheme="majorEastAsia" w:hAnsiTheme="majorHAnsi" w:cstheme="majorBidi"/>
      <w:b/>
      <w:color w:val="000000"/>
      <w:spacing w:val="5"/>
      <w:kern w:val="28"/>
      <w:sz w:val="32"/>
      <w:szCs w:val="52"/>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Instructions">
    <w:name w:val="Small Instructions"/>
    <w:pPr>
      <w:spacing w:after="80"/>
    </w:pPr>
    <w:rPr>
      <w:rFonts w:ascii="Arial" w:hAnsi="Arial"/>
      <w:color w:val="666666"/>
      <w:sz w:val="19"/>
    </w:rPr>
  </w:style>
  <w:style w:type="paragraph" w:styleId="Revision">
    <w:name w:val="Revision"/>
    <w:hidden/>
    <w:uiPriority w:val="99"/>
    <w:semiHidden/>
    <w:rsid w:val="00361F24"/>
    <w:pPr>
      <w:spacing w:after="0" w:line="240" w:lineRule="auto"/>
    </w:pPr>
    <w:rPr>
      <w:rFonts w:ascii="Arial" w:hAnsi="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Order0 xmlns="7b7b584f-b248-4b7e-83b3-414c80c55410">40</Order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8BE548AD73888941A6B68E948E44AADD" ma:contentTypeVersion="4" ma:contentTypeDescription="Create a new document." ma:contentTypeScope="" ma:versionID="73e527fa8277feefd4b9b99fbb3cd1e6">
  <xsd:schema xmlns:xsd="http://www.w3.org/2001/XMLSchema" xmlns:xs="http://www.w3.org/2001/XMLSchema" xmlns:p="http://schemas.microsoft.com/office/2006/metadata/properties" xmlns:ns1="http://schemas.microsoft.com/sharepoint/v3" xmlns:ns2="16f00c2e-ac5c-418b-9f13-a0771dbd417d" xmlns:ns3="7b7b584f-b248-4b7e-83b3-414c80c55410" targetNamespace="http://schemas.microsoft.com/office/2006/metadata/properties" ma:root="true" ma:fieldsID="a15ab3aa589151f7b427c1ad3fbfcf91" ns1:_="" ns2:_="" ns3:_="">
    <xsd:import namespace="http://schemas.microsoft.com/sharepoint/v3"/>
    <xsd:import namespace="16f00c2e-ac5c-418b-9f13-a0771dbd417d"/>
    <xsd:import namespace="7b7b584f-b248-4b7e-83b3-414c80c55410"/>
    <xsd:element name="properties">
      <xsd:complexType>
        <xsd:sequence>
          <xsd:element name="documentManagement">
            <xsd:complexType>
              <xsd:all>
                <xsd:element ref="ns2:_dlc_DocId" minOccurs="0"/>
                <xsd:element ref="ns2:_dlc_DocIdUrl" minOccurs="0"/>
                <xsd:element ref="ns2:_dlc_DocIdPersistId" minOccurs="0"/>
                <xsd:element ref="ns1:URL" minOccurs="0"/>
                <xsd:element ref="ns3: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1"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b7b584f-b248-4b7e-83b3-414c80c55410" elementFormDefault="qualified">
    <xsd:import namespace="http://schemas.microsoft.com/office/2006/documentManagement/types"/>
    <xsd:import namespace="http://schemas.microsoft.com/office/infopath/2007/PartnerControls"/>
    <xsd:element name="Order0" ma:index="12" nillable="true" ma:displayName="Order" ma:internalName="Order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A5E6183-3925-414E-9D0B-5D9B8D016B41}">
  <ds:schemaRefs>
    <ds:schemaRef ds:uri="http://schemas.microsoft.com/office/2006/metadata/properties"/>
    <ds:schemaRef ds:uri="http://schemas.microsoft.com/office/infopath/2007/PartnerControls"/>
    <ds:schemaRef ds:uri="http://schemas.microsoft.com/sharepoint/v3"/>
    <ds:schemaRef ds:uri="7b7b584f-b248-4b7e-83b3-414c80c55410"/>
  </ds:schemaRefs>
</ds:datastoreItem>
</file>

<file path=customXml/itemProps3.xml><?xml version="1.0" encoding="utf-8"?>
<ds:datastoreItem xmlns:ds="http://schemas.openxmlformats.org/officeDocument/2006/customXml" ds:itemID="{A64B6F03-90F6-42B6-BB11-FB7A55BF0972}">
  <ds:schemaRefs>
    <ds:schemaRef ds:uri="http://schemas.microsoft.com/sharepoint/v3/contenttype/forms"/>
  </ds:schemaRefs>
</ds:datastoreItem>
</file>

<file path=customXml/itemProps4.xml><?xml version="1.0" encoding="utf-8"?>
<ds:datastoreItem xmlns:ds="http://schemas.openxmlformats.org/officeDocument/2006/customXml" ds:itemID="{56C5B9FC-3B30-4554-812E-364EA4C9BC31}">
  <ds:schemaRefs>
    <ds:schemaRef ds:uri="http://schemas.microsoft.com/sharepoint/events"/>
  </ds:schemaRefs>
</ds:datastoreItem>
</file>

<file path=customXml/itemProps5.xml><?xml version="1.0" encoding="utf-8"?>
<ds:datastoreItem xmlns:ds="http://schemas.openxmlformats.org/officeDocument/2006/customXml" ds:itemID="{F2474ADC-D60F-42DD-9C40-4360159F46F8}"/>
</file>

<file path=docProps/app.xml><?xml version="1.0" encoding="utf-8"?>
<Properties xmlns="http://schemas.openxmlformats.org/officeDocument/2006/extended-properties" xmlns:vt="http://schemas.openxmlformats.org/officeDocument/2006/docPropsVTypes">
  <Template>Normal</Template>
  <TotalTime>2</TotalTime>
  <Pages>1</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4 - SRTS Grant Work Plan Template</vt:lpstr>
    </vt:vector>
  </TitlesOfParts>
  <Manager/>
  <Company/>
  <LinksUpToDate>false</LinksUpToDate>
  <CharactersWithSpaces>2198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 SRTS Grant Work Plan Template</dc:title>
  <dc:subject>2026 Program and Planning Grant Application</dc:subject>
  <dc:creator>NCDOT</dc:creator>
  <cp:keywords>Safe Routes to School, work plan, grant application</cp:keywords>
  <dc:description>generated by python-docx</dc:description>
  <cp:lastModifiedBy>Delcourt, Jennifer A</cp:lastModifiedBy>
  <cp:revision>3</cp:revision>
  <dcterms:created xsi:type="dcterms:W3CDTF">2026-10-08T14:58:00Z</dcterms:created>
  <dcterms:modified xsi:type="dcterms:W3CDTF">2026-10-13T15:42:00Z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9101378f-a70e-4b10-ac64-1639bea14813</vt:lpwstr>
  </property>
  <property fmtid="{D5CDD505-2E9C-101B-9397-08002B2CF9AE}" pid="3" name="ContentTypeId">
    <vt:lpwstr>0x0101008BE548AD73888941A6B68E948E44AADD</vt:lpwstr>
  </property>
  <property fmtid="{D5CDD505-2E9C-101B-9397-08002B2CF9AE}" pid="4" name="Order">
    <vt:r8>600</vt:r8>
  </property>
</Properties>
</file>